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51" w:rsidRPr="000F6BEC" w:rsidRDefault="00CE5CA7" w:rsidP="00CE5CA7">
      <w:pPr>
        <w:jc w:val="center"/>
        <w:rPr>
          <w:rFonts w:ascii="Arial Black" w:hAnsi="Arial Black"/>
          <w:b/>
          <w:color w:val="7030A0"/>
          <w:sz w:val="48"/>
          <w:szCs w:val="48"/>
        </w:rPr>
      </w:pPr>
      <w:bookmarkStart w:id="0" w:name="_GoBack"/>
      <w:bookmarkEnd w:id="0"/>
      <w:r w:rsidRPr="000F6BEC">
        <w:rPr>
          <w:rFonts w:ascii="Arial Black" w:hAnsi="Arial Black"/>
          <w:b/>
          <w:color w:val="2F5496" w:themeColor="accent5" w:themeShade="BF"/>
          <w:sz w:val="48"/>
          <w:szCs w:val="48"/>
        </w:rPr>
        <w:t>Памятка</w:t>
      </w:r>
      <w:r w:rsidR="000F6BEC" w:rsidRPr="000F6BEC">
        <w:rPr>
          <w:rFonts w:ascii="Arial Black" w:hAnsi="Arial Black"/>
          <w:b/>
          <w:color w:val="2F5496" w:themeColor="accent5" w:themeShade="BF"/>
          <w:sz w:val="48"/>
          <w:szCs w:val="48"/>
        </w:rPr>
        <w:t xml:space="preserve"> для родителей</w:t>
      </w:r>
      <w:r w:rsidRPr="000F6BEC">
        <w:rPr>
          <w:rFonts w:ascii="Arial Black" w:hAnsi="Arial Black"/>
          <w:noProof/>
          <w:color w:val="2F5496" w:themeColor="accent5" w:themeShade="BF"/>
          <w:sz w:val="48"/>
          <w:szCs w:val="48"/>
          <w:lang w:eastAsia="ru-RU"/>
        </w:rPr>
        <w:t xml:space="preserve"> </w:t>
      </w:r>
    </w:p>
    <w:p w:rsidR="000F6BEC" w:rsidRPr="000F6BEC" w:rsidRDefault="000F6BEC" w:rsidP="00CE5CA7">
      <w:pPr>
        <w:jc w:val="center"/>
        <w:rPr>
          <w:rFonts w:ascii="Batang" w:eastAsia="Batang" w:hAnsi="Batang"/>
          <w:b/>
          <w:color w:val="385623" w:themeColor="accent6" w:themeShade="80"/>
          <w:sz w:val="36"/>
          <w:szCs w:val="36"/>
        </w:rPr>
      </w:pPr>
      <w:r w:rsidRPr="000F6BEC">
        <w:rPr>
          <w:rFonts w:ascii="Batang" w:eastAsia="Batang" w:hAnsi="Batang"/>
          <w:b/>
          <w:color w:val="385623" w:themeColor="accent6" w:themeShade="80"/>
          <w:sz w:val="36"/>
          <w:szCs w:val="36"/>
        </w:rPr>
        <w:t>Д</w:t>
      </w:r>
      <w:r w:rsidR="00CE5CA7" w:rsidRPr="000F6BEC">
        <w:rPr>
          <w:rFonts w:ascii="Batang" w:eastAsia="Batang" w:hAnsi="Batang"/>
          <w:b/>
          <w:color w:val="385623" w:themeColor="accent6" w:themeShade="80"/>
          <w:sz w:val="36"/>
          <w:szCs w:val="36"/>
        </w:rPr>
        <w:t>етско-</w:t>
      </w:r>
      <w:r w:rsidRPr="000F6BEC">
        <w:rPr>
          <w:rFonts w:ascii="Batang" w:eastAsia="Batang" w:hAnsi="Batang"/>
          <w:b/>
          <w:color w:val="385623" w:themeColor="accent6" w:themeShade="80"/>
          <w:sz w:val="36"/>
          <w:szCs w:val="36"/>
        </w:rPr>
        <w:t xml:space="preserve">родительские конфликты </w:t>
      </w:r>
    </w:p>
    <w:p w:rsidR="00CE5CA7" w:rsidRDefault="000F6BEC" w:rsidP="00CE5CA7">
      <w:pPr>
        <w:jc w:val="center"/>
        <w:rPr>
          <w:b/>
          <w:color w:val="7030A0"/>
          <w:sz w:val="36"/>
        </w:rPr>
      </w:pPr>
      <w:r w:rsidRPr="000F6BEC">
        <w:rPr>
          <w:rFonts w:ascii="Batang" w:eastAsia="Batang" w:hAnsi="Batang"/>
          <w:b/>
          <w:color w:val="385623" w:themeColor="accent6" w:themeShade="80"/>
          <w:sz w:val="36"/>
          <w:szCs w:val="36"/>
        </w:rPr>
        <w:t>и пути</w:t>
      </w:r>
      <w:r w:rsidR="00CE5CA7" w:rsidRPr="000F6BEC">
        <w:rPr>
          <w:rFonts w:ascii="Batang" w:eastAsia="Batang" w:hAnsi="Batang"/>
          <w:b/>
          <w:color w:val="385623" w:themeColor="accent6" w:themeShade="80"/>
          <w:sz w:val="36"/>
          <w:szCs w:val="36"/>
        </w:rPr>
        <w:t xml:space="preserve"> их преодоления</w:t>
      </w:r>
    </w:p>
    <w:p w:rsidR="00CE5CA7" w:rsidRPr="00CE5CA7" w:rsidRDefault="000E0A44" w:rsidP="00CE5CA7">
      <w:pPr>
        <w:jc w:val="center"/>
        <w:rPr>
          <w:b/>
          <w:color w:val="7030A0"/>
          <w:sz w:val="36"/>
        </w:rPr>
      </w:pPr>
      <w:r w:rsidRPr="000E0A44">
        <w:rPr>
          <w:b/>
          <w:noProof/>
          <w:color w:val="7030A0"/>
          <w:sz w:val="36"/>
          <w:lang w:eastAsia="ru-RU"/>
        </w:rPr>
        <w:drawing>
          <wp:inline distT="0" distB="0" distL="0" distR="0" wp14:anchorId="2D241436" wp14:editId="5C28227F">
            <wp:extent cx="2311880" cy="1483743"/>
            <wp:effectExtent l="0" t="0" r="0" b="2540"/>
            <wp:docPr id="1" name="Рисунок 1" descr="https://static2.bigstockphoto.com/4/1/2/large1500/21478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2.bigstockphoto.com/4/1/2/large1500/2147884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258"/>
                    <a:stretch/>
                  </pic:blipFill>
                  <pic:spPr bwMode="auto">
                    <a:xfrm>
                      <a:off x="0" y="0"/>
                      <a:ext cx="2320268" cy="1489126"/>
                    </a:xfrm>
                    <a:prstGeom prst="rect">
                      <a:avLst/>
                    </a:prstGeom>
                    <a:noFill/>
                    <a:ln>
                      <a:noFill/>
                    </a:ln>
                    <a:extLst>
                      <a:ext uri="{53640926-AAD7-44D8-BBD7-CCE9431645EC}">
                        <a14:shadowObscured xmlns:a14="http://schemas.microsoft.com/office/drawing/2010/main"/>
                      </a:ext>
                    </a:extLst>
                  </pic:spPr>
                </pic:pic>
              </a:graphicData>
            </a:graphic>
          </wp:inline>
        </w:drawing>
      </w:r>
    </w:p>
    <w:p w:rsidR="00CE5CA7" w:rsidRPr="00CE5CA7" w:rsidRDefault="00CE5CA7" w:rsidP="00CE5CA7">
      <w:pPr>
        <w:spacing w:after="0" w:line="240" w:lineRule="auto"/>
        <w:jc w:val="center"/>
        <w:rPr>
          <w:rFonts w:ascii="Times New Roman" w:eastAsia="Times New Roman" w:hAnsi="Times New Roman" w:cs="Times New Roman"/>
          <w:b/>
          <w:bCs/>
          <w:sz w:val="28"/>
          <w:szCs w:val="24"/>
          <w:lang w:eastAsia="ru-RU"/>
        </w:rPr>
      </w:pPr>
      <w:r w:rsidRPr="00CE5CA7">
        <w:rPr>
          <w:rFonts w:ascii="Times New Roman" w:eastAsia="Times New Roman" w:hAnsi="Times New Roman" w:cs="Times New Roman"/>
          <w:b/>
          <w:bCs/>
          <w:sz w:val="28"/>
          <w:szCs w:val="24"/>
          <w:lang w:eastAsia="ru-RU"/>
        </w:rPr>
        <w:t>Выделяют следующие виды конфликтов в семье:</w:t>
      </w:r>
    </w:p>
    <w:p w:rsidR="000F6BEC" w:rsidRDefault="000F6BEC" w:rsidP="000F6BEC">
      <w:pPr>
        <w:spacing w:after="0" w:line="240" w:lineRule="auto"/>
        <w:jc w:val="both"/>
        <w:rPr>
          <w:rFonts w:ascii="Times New Roman" w:eastAsia="Times New Roman" w:hAnsi="Times New Roman" w:cs="Times New Roman"/>
          <w:b/>
          <w:bCs/>
          <w:color w:val="385623" w:themeColor="accent6" w:themeShade="80"/>
          <w:sz w:val="28"/>
          <w:szCs w:val="24"/>
          <w:lang w:eastAsia="ru-RU"/>
        </w:rPr>
      </w:pPr>
    </w:p>
    <w:p w:rsidR="000F6BEC" w:rsidRPr="00C41F2A" w:rsidRDefault="000F6BEC" w:rsidP="000F6BEC">
      <w:pPr>
        <w:spacing w:after="0" w:line="240" w:lineRule="auto"/>
        <w:jc w:val="both"/>
        <w:rPr>
          <w:rFonts w:ascii="Times New Roman" w:eastAsia="Times New Roman" w:hAnsi="Times New Roman" w:cs="Times New Roman"/>
          <w:color w:val="385623" w:themeColor="accent6" w:themeShade="80"/>
          <w:sz w:val="28"/>
          <w:szCs w:val="28"/>
          <w:lang w:eastAsia="ru-RU"/>
        </w:rPr>
      </w:pPr>
      <w:r w:rsidRPr="00C41F2A">
        <w:rPr>
          <w:rFonts w:ascii="Times New Roman" w:eastAsia="Times New Roman" w:hAnsi="Times New Roman" w:cs="Times New Roman"/>
          <w:b/>
          <w:bCs/>
          <w:color w:val="385623" w:themeColor="accent6" w:themeShade="80"/>
          <w:sz w:val="28"/>
          <w:szCs w:val="28"/>
          <w:lang w:eastAsia="ru-RU"/>
        </w:rPr>
        <w:t>Диктатура родителей</w:t>
      </w:r>
      <w:r w:rsidRPr="00C41F2A">
        <w:rPr>
          <w:rFonts w:ascii="Times New Roman" w:eastAsia="Times New Roman" w:hAnsi="Times New Roman" w:cs="Times New Roman"/>
          <w:color w:val="385623" w:themeColor="accent6" w:themeShade="80"/>
          <w:sz w:val="28"/>
          <w:szCs w:val="28"/>
          <w:lang w:eastAsia="ru-RU"/>
        </w:rPr>
        <w:t xml:space="preserve"> </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Д</w:t>
      </w:r>
      <w:r w:rsidR="00511BBA" w:rsidRPr="00C41F2A">
        <w:rPr>
          <w:rFonts w:ascii="Times New Roman" w:eastAsia="Times New Roman" w:hAnsi="Times New Roman" w:cs="Times New Roman"/>
          <w:sz w:val="24"/>
          <w:szCs w:val="24"/>
          <w:lang w:eastAsia="ru-RU"/>
        </w:rPr>
        <w:t>иктатура в семье -</w:t>
      </w:r>
      <w:r w:rsidRPr="00C41F2A">
        <w:rPr>
          <w:rFonts w:ascii="Times New Roman" w:eastAsia="Times New Roman" w:hAnsi="Times New Roman" w:cs="Times New Roman"/>
          <w:sz w:val="24"/>
          <w:szCs w:val="24"/>
          <w:lang w:eastAsia="ru-RU"/>
        </w:rPr>
        <w:t xml:space="preserve"> это </w:t>
      </w:r>
      <w:hyperlink r:id="rId7" w:history="1">
        <w:r w:rsidRPr="00C41F2A">
          <w:rPr>
            <w:rFonts w:ascii="Times New Roman" w:eastAsia="Times New Roman" w:hAnsi="Times New Roman" w:cs="Times New Roman"/>
            <w:sz w:val="24"/>
            <w:szCs w:val="24"/>
            <w:lang w:eastAsia="ru-RU"/>
          </w:rPr>
          <w:t>способ контроля</w:t>
        </w:r>
      </w:hyperlink>
      <w:r w:rsidRPr="00C41F2A">
        <w:rPr>
          <w:rFonts w:ascii="Times New Roman" w:eastAsia="Times New Roman" w:hAnsi="Times New Roman" w:cs="Times New Roman"/>
          <w:sz w:val="24"/>
          <w:szCs w:val="24"/>
          <w:lang w:eastAsia="ru-RU"/>
        </w:rPr>
        <w:t xml:space="preserve">, при котором одни члены семьи подавляются другими. Родители вторгаются на территорию подростков, в их душу.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Если же взрослый </w:t>
      </w:r>
      <w:hyperlink r:id="rId8" w:history="1">
        <w:r w:rsidRPr="00C41F2A">
          <w:rPr>
            <w:rFonts w:ascii="Times New Roman" w:eastAsia="Times New Roman" w:hAnsi="Times New Roman" w:cs="Times New Roman"/>
            <w:sz w:val="24"/>
            <w:szCs w:val="24"/>
            <w:lang w:eastAsia="ru-RU"/>
          </w:rPr>
          <w:t>с легкостью вторгается на чужую</w:t>
        </w:r>
      </w:hyperlink>
      <w:r w:rsidRPr="00C41F2A">
        <w:rPr>
          <w:rFonts w:ascii="Times New Roman" w:eastAsia="Times New Roman" w:hAnsi="Times New Roman" w:cs="Times New Roman"/>
          <w:sz w:val="24"/>
          <w:szCs w:val="24"/>
          <w:lang w:eastAsia="ru-RU"/>
        </w:rPr>
        <w:t xml:space="preserve"> территорию, в чужую душу, подросток замыкается в себе, грубит, нервничает. </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b/>
          <w:bCs/>
          <w:color w:val="FF0000"/>
          <w:sz w:val="24"/>
          <w:szCs w:val="24"/>
          <w:lang w:eastAsia="ru-RU"/>
        </w:rPr>
        <w:t xml:space="preserve">Способ </w:t>
      </w:r>
      <w:r w:rsidR="000E0A44" w:rsidRPr="00C41F2A">
        <w:rPr>
          <w:rFonts w:ascii="Times New Roman" w:eastAsia="Times New Roman" w:hAnsi="Times New Roman" w:cs="Times New Roman"/>
          <w:b/>
          <w:bCs/>
          <w:color w:val="FF0000"/>
          <w:sz w:val="24"/>
          <w:szCs w:val="24"/>
          <w:lang w:eastAsia="ru-RU"/>
        </w:rPr>
        <w:t>решения.</w:t>
      </w:r>
      <w:r w:rsidR="000E0A44" w:rsidRPr="00C41F2A">
        <w:rPr>
          <w:rFonts w:ascii="Times New Roman" w:eastAsia="Times New Roman" w:hAnsi="Times New Roman" w:cs="Times New Roman"/>
          <w:sz w:val="24"/>
          <w:szCs w:val="24"/>
          <w:lang w:eastAsia="ru-RU"/>
        </w:rPr>
        <w:t xml:space="preserve"> В</w:t>
      </w:r>
      <w:r w:rsidRPr="00C41F2A">
        <w:rPr>
          <w:rFonts w:ascii="Times New Roman" w:eastAsia="Times New Roman" w:hAnsi="Times New Roman" w:cs="Times New Roman"/>
          <w:sz w:val="24"/>
          <w:szCs w:val="24"/>
          <w:lang w:eastAsia="ru-RU"/>
        </w:rPr>
        <w:t xml:space="preserve">ведите некоторые простые правила общения, правила общежития, которые должны соблюдаться: </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 не входить друг к другу в комнату без стука или в отсутствие хозяина,</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 xml:space="preserve">• не трогать личные вещи, </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 не подслушивать телефонные разговоры.</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В семьях, где уважают границы личного пространс</w:t>
      </w:r>
      <w:r w:rsidR="00511BBA" w:rsidRPr="00C41F2A">
        <w:rPr>
          <w:rFonts w:ascii="Times New Roman" w:eastAsia="Times New Roman" w:hAnsi="Times New Roman" w:cs="Times New Roman"/>
          <w:sz w:val="24"/>
          <w:szCs w:val="24"/>
          <w:lang w:eastAsia="ru-RU"/>
        </w:rPr>
        <w:t>тва каждого, конфликты и ссоры -</w:t>
      </w:r>
      <w:r w:rsidRPr="00C41F2A">
        <w:rPr>
          <w:rFonts w:ascii="Times New Roman" w:eastAsia="Times New Roman" w:hAnsi="Times New Roman" w:cs="Times New Roman"/>
          <w:sz w:val="24"/>
          <w:szCs w:val="24"/>
          <w:lang w:eastAsia="ru-RU"/>
        </w:rPr>
        <w:t xml:space="preserve"> явления редкие, нетипичные. Необходимо оставлять за подростком право выбора друзей, одежды, музыки и т. д. Искренне объясняйте, что вы чувствуете, когда расстр</w:t>
      </w:r>
      <w:r w:rsidR="00511BBA" w:rsidRPr="00C41F2A">
        <w:rPr>
          <w:rFonts w:ascii="Times New Roman" w:eastAsia="Times New Roman" w:hAnsi="Times New Roman" w:cs="Times New Roman"/>
          <w:sz w:val="24"/>
          <w:szCs w:val="24"/>
          <w:lang w:eastAsia="ru-RU"/>
        </w:rPr>
        <w:t xml:space="preserve">оены, но не вспоминайте старых </w:t>
      </w:r>
      <w:r w:rsidRPr="00C41F2A">
        <w:rPr>
          <w:rFonts w:ascii="Times New Roman" w:eastAsia="Times New Roman" w:hAnsi="Times New Roman" w:cs="Times New Roman"/>
          <w:sz w:val="24"/>
          <w:szCs w:val="24"/>
          <w:lang w:eastAsia="ru-RU"/>
        </w:rPr>
        <w:t xml:space="preserve">грехов, а говорите </w:t>
      </w:r>
      <w:hyperlink r:id="rId9" w:history="1">
        <w:r w:rsidRPr="00C41F2A">
          <w:rPr>
            <w:rFonts w:ascii="Times New Roman" w:eastAsia="Times New Roman" w:hAnsi="Times New Roman" w:cs="Times New Roman"/>
            <w:sz w:val="24"/>
            <w:szCs w:val="24"/>
            <w:lang w:eastAsia="ru-RU"/>
          </w:rPr>
          <w:t>о сегодняшнем положении</w:t>
        </w:r>
      </w:hyperlink>
      <w:r w:rsidRPr="00C41F2A">
        <w:rPr>
          <w:rFonts w:ascii="Times New Roman" w:eastAsia="Times New Roman" w:hAnsi="Times New Roman" w:cs="Times New Roman"/>
          <w:sz w:val="24"/>
          <w:szCs w:val="24"/>
          <w:lang w:eastAsia="ru-RU"/>
        </w:rPr>
        <w:t>. Однако при этом никогда не давите, не наказывайте физически, не унижайте.</w:t>
      </w:r>
    </w:p>
    <w:p w:rsidR="000F6BEC" w:rsidRPr="00C41F2A" w:rsidRDefault="00511BBA" w:rsidP="000F6BEC">
      <w:pPr>
        <w:spacing w:after="0" w:line="240" w:lineRule="auto"/>
        <w:jc w:val="both"/>
        <w:rPr>
          <w:rFonts w:ascii="Times New Roman" w:eastAsia="Times New Roman" w:hAnsi="Times New Roman" w:cs="Times New Roman"/>
          <w:b/>
          <w:bCs/>
          <w:color w:val="385623" w:themeColor="accent6" w:themeShade="80"/>
          <w:sz w:val="28"/>
          <w:szCs w:val="28"/>
          <w:lang w:eastAsia="ru-RU"/>
        </w:rPr>
      </w:pPr>
      <w:r>
        <w:rPr>
          <w:rFonts w:ascii="Times New Roman" w:eastAsia="Times New Roman" w:hAnsi="Times New Roman" w:cs="Times New Roman"/>
          <w:sz w:val="24"/>
          <w:szCs w:val="24"/>
          <w:lang w:eastAsia="ru-RU"/>
        </w:rPr>
        <w:br/>
      </w:r>
      <w:r w:rsidR="000F6BEC" w:rsidRPr="00C41F2A">
        <w:rPr>
          <w:rFonts w:ascii="Times New Roman" w:eastAsia="Times New Roman" w:hAnsi="Times New Roman" w:cs="Times New Roman"/>
          <w:b/>
          <w:bCs/>
          <w:color w:val="385623" w:themeColor="accent6" w:themeShade="80"/>
          <w:sz w:val="28"/>
          <w:szCs w:val="28"/>
          <w:lang w:eastAsia="ru-RU"/>
        </w:rPr>
        <w:t>Конфликт родительской авт</w:t>
      </w:r>
      <w:r w:rsidRPr="00C41F2A">
        <w:rPr>
          <w:rFonts w:ascii="Times New Roman" w:eastAsia="Times New Roman" w:hAnsi="Times New Roman" w:cs="Times New Roman"/>
          <w:b/>
          <w:bCs/>
          <w:color w:val="385623" w:themeColor="accent6" w:themeShade="80"/>
          <w:sz w:val="28"/>
          <w:szCs w:val="28"/>
          <w:lang w:eastAsia="ru-RU"/>
        </w:rPr>
        <w:t>оритетности «Шоковая терапия»</w:t>
      </w:r>
    </w:p>
    <w:p w:rsidR="000F6BEC" w:rsidRPr="00C41F2A" w:rsidRDefault="000F6BEC"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 xml:space="preserve">Детей в </w:t>
      </w:r>
      <w:hyperlink r:id="rId10" w:history="1">
        <w:r w:rsidRPr="00C41F2A">
          <w:rPr>
            <w:rFonts w:ascii="Times New Roman" w:eastAsia="Times New Roman" w:hAnsi="Times New Roman" w:cs="Times New Roman"/>
            <w:sz w:val="24"/>
            <w:szCs w:val="24"/>
            <w:lang w:eastAsia="ru-RU"/>
          </w:rPr>
          <w:t>таких семьях воспитывают кропотливо</w:t>
        </w:r>
      </w:hyperlink>
      <w:r w:rsidRPr="00C41F2A">
        <w:rPr>
          <w:rFonts w:ascii="Times New Roman" w:eastAsia="Times New Roman" w:hAnsi="Times New Roman" w:cs="Times New Roman"/>
          <w:sz w:val="24"/>
          <w:szCs w:val="24"/>
          <w:lang w:eastAsia="ru-RU"/>
        </w:rPr>
        <w:t xml:space="preserve">,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Это </w:t>
      </w:r>
      <w:hyperlink r:id="rId11" w:history="1">
        <w:r w:rsidRPr="00C41F2A">
          <w:rPr>
            <w:rFonts w:ascii="Times New Roman" w:eastAsia="Times New Roman" w:hAnsi="Times New Roman" w:cs="Times New Roman"/>
            <w:sz w:val="24"/>
            <w:szCs w:val="24"/>
            <w:lang w:eastAsia="ru-RU"/>
          </w:rPr>
          <w:t>приводит к двум типам конфликтов</w:t>
        </w:r>
      </w:hyperlink>
      <w:r w:rsidRPr="00C41F2A">
        <w:rPr>
          <w:rFonts w:ascii="Times New Roman" w:eastAsia="Times New Roman" w:hAnsi="Times New Roman" w:cs="Times New Roman"/>
          <w:sz w:val="24"/>
          <w:szCs w:val="24"/>
          <w:lang w:eastAsia="ru-RU"/>
        </w:rPr>
        <w:t>. Ребенок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 Силы сторон</w:t>
      </w:r>
      <w:r w:rsidR="00511BBA" w:rsidRPr="00C41F2A">
        <w:rPr>
          <w:rFonts w:ascii="Times New Roman" w:eastAsia="Times New Roman" w:hAnsi="Times New Roman" w:cs="Times New Roman"/>
          <w:sz w:val="24"/>
          <w:szCs w:val="24"/>
          <w:lang w:eastAsia="ru-RU"/>
        </w:rPr>
        <w:t>,</w:t>
      </w:r>
      <w:r w:rsidRPr="00C41F2A">
        <w:rPr>
          <w:rFonts w:ascii="Times New Roman" w:eastAsia="Times New Roman" w:hAnsi="Times New Roman" w:cs="Times New Roman"/>
          <w:sz w:val="24"/>
          <w:szCs w:val="24"/>
          <w:lang w:eastAsia="ru-RU"/>
        </w:rPr>
        <w:t xml:space="preserve"> </w:t>
      </w:r>
      <w:r w:rsidR="00511BBA" w:rsidRPr="00C41F2A">
        <w:rPr>
          <w:rFonts w:ascii="Times New Roman" w:eastAsia="Times New Roman" w:hAnsi="Times New Roman" w:cs="Times New Roman"/>
          <w:sz w:val="24"/>
          <w:szCs w:val="24"/>
          <w:lang w:eastAsia="ru-RU"/>
        </w:rPr>
        <w:t>родителей и детей,</w:t>
      </w:r>
      <w:r w:rsidRPr="00C41F2A">
        <w:rPr>
          <w:rFonts w:ascii="Times New Roman" w:eastAsia="Times New Roman" w:hAnsi="Times New Roman" w:cs="Times New Roman"/>
          <w:sz w:val="24"/>
          <w:szCs w:val="24"/>
          <w:lang w:eastAsia="ru-RU"/>
        </w:rPr>
        <w:t xml:space="preserve"> практически ст</w:t>
      </w:r>
      <w:r w:rsidR="00511BBA" w:rsidRPr="00C41F2A">
        <w:rPr>
          <w:rFonts w:ascii="Times New Roman" w:eastAsia="Times New Roman" w:hAnsi="Times New Roman" w:cs="Times New Roman"/>
          <w:sz w:val="24"/>
          <w:szCs w:val="24"/>
          <w:lang w:eastAsia="ru-RU"/>
        </w:rPr>
        <w:t xml:space="preserve">ановятся равными: на грубость - грубостью, на </w:t>
      </w:r>
      <w:proofErr w:type="gramStart"/>
      <w:r w:rsidR="00511BBA" w:rsidRPr="00C41F2A">
        <w:rPr>
          <w:rFonts w:ascii="Times New Roman" w:eastAsia="Times New Roman" w:hAnsi="Times New Roman" w:cs="Times New Roman"/>
          <w:sz w:val="24"/>
          <w:szCs w:val="24"/>
          <w:lang w:eastAsia="ru-RU"/>
        </w:rPr>
        <w:t>злорадство</w:t>
      </w:r>
      <w:proofErr w:type="gramEnd"/>
      <w:r w:rsidR="00511BBA" w:rsidRPr="00C41F2A">
        <w:rPr>
          <w:rFonts w:ascii="Times New Roman" w:eastAsia="Times New Roman" w:hAnsi="Times New Roman" w:cs="Times New Roman"/>
          <w:sz w:val="24"/>
          <w:szCs w:val="24"/>
          <w:lang w:eastAsia="ru-RU"/>
        </w:rPr>
        <w:t xml:space="preserve"> -</w:t>
      </w:r>
      <w:r w:rsidRPr="00C41F2A">
        <w:rPr>
          <w:rFonts w:ascii="Times New Roman" w:eastAsia="Times New Roman" w:hAnsi="Times New Roman" w:cs="Times New Roman"/>
          <w:sz w:val="24"/>
          <w:szCs w:val="24"/>
          <w:lang w:eastAsia="ru-RU"/>
        </w:rPr>
        <w:t xml:space="preserve"> злорадством. </w:t>
      </w:r>
    </w:p>
    <w:p w:rsidR="000F6BEC" w:rsidRPr="00C41F2A" w:rsidRDefault="000E0A44"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b/>
          <w:bCs/>
          <w:color w:val="FF0000"/>
          <w:sz w:val="24"/>
          <w:szCs w:val="24"/>
          <w:lang w:eastAsia="ru-RU"/>
        </w:rPr>
        <w:t>Способ решения.</w:t>
      </w:r>
      <w:r w:rsidRPr="00C41F2A">
        <w:rPr>
          <w:rFonts w:ascii="Times New Roman" w:eastAsia="Times New Roman" w:hAnsi="Times New Roman" w:cs="Times New Roman"/>
          <w:sz w:val="24"/>
          <w:szCs w:val="24"/>
          <w:lang w:eastAsia="ru-RU"/>
        </w:rPr>
        <w:t xml:space="preserve"> С</w:t>
      </w:r>
      <w:r w:rsidR="000F6BEC" w:rsidRPr="00C41F2A">
        <w:rPr>
          <w:rFonts w:ascii="Times New Roman" w:eastAsia="Times New Roman" w:hAnsi="Times New Roman" w:cs="Times New Roman"/>
          <w:sz w:val="24"/>
          <w:szCs w:val="24"/>
          <w:lang w:eastAsia="ru-RU"/>
        </w:rPr>
        <w:t>таньте терпимее к недостаткам подростков. Постарайтесь восстановить доверие и уважение ребенка к самому себе. Не унижайте, а поддерживайте. Не вступайте в бесконечные сп</w:t>
      </w:r>
      <w:r w:rsidR="00511BBA" w:rsidRPr="00C41F2A">
        <w:rPr>
          <w:rFonts w:ascii="Times New Roman" w:eastAsia="Times New Roman" w:hAnsi="Times New Roman" w:cs="Times New Roman"/>
          <w:sz w:val="24"/>
          <w:szCs w:val="24"/>
          <w:lang w:eastAsia="ru-RU"/>
        </w:rPr>
        <w:t>оры, не допускайте молчаливой, «холодной»</w:t>
      </w:r>
      <w:r w:rsidR="000F6BEC" w:rsidRPr="00C41F2A">
        <w:rPr>
          <w:rFonts w:ascii="Times New Roman" w:eastAsia="Times New Roman" w:hAnsi="Times New Roman" w:cs="Times New Roman"/>
          <w:sz w:val="24"/>
          <w:szCs w:val="24"/>
          <w:lang w:eastAsia="ru-RU"/>
        </w:rPr>
        <w:t xml:space="preserve"> войны. </w:t>
      </w:r>
    </w:p>
    <w:p w:rsidR="00511BBA" w:rsidRPr="00C41F2A" w:rsidRDefault="00511BBA" w:rsidP="000F6BEC">
      <w:pPr>
        <w:spacing w:after="0" w:line="240" w:lineRule="auto"/>
        <w:jc w:val="both"/>
        <w:rPr>
          <w:rFonts w:ascii="Times New Roman" w:eastAsia="Times New Roman" w:hAnsi="Times New Roman" w:cs="Times New Roman"/>
          <w:b/>
          <w:bCs/>
          <w:color w:val="7030A0"/>
          <w:sz w:val="24"/>
          <w:szCs w:val="24"/>
          <w:lang w:eastAsia="ru-RU"/>
        </w:rPr>
      </w:pPr>
    </w:p>
    <w:p w:rsidR="00CE5CA7" w:rsidRPr="00C41F2A" w:rsidRDefault="00CE5CA7" w:rsidP="000F6BEC">
      <w:pPr>
        <w:spacing w:after="0" w:line="240" w:lineRule="auto"/>
        <w:jc w:val="both"/>
        <w:rPr>
          <w:rFonts w:ascii="Times New Roman" w:eastAsia="Times New Roman" w:hAnsi="Times New Roman" w:cs="Times New Roman"/>
          <w:color w:val="385623" w:themeColor="accent6" w:themeShade="80"/>
          <w:sz w:val="28"/>
          <w:szCs w:val="28"/>
          <w:lang w:eastAsia="ru-RU"/>
        </w:rPr>
      </w:pPr>
      <w:r w:rsidRPr="00C41F2A">
        <w:rPr>
          <w:rFonts w:ascii="Times New Roman" w:eastAsia="Times New Roman" w:hAnsi="Times New Roman" w:cs="Times New Roman"/>
          <w:b/>
          <w:bCs/>
          <w:color w:val="385623" w:themeColor="accent6" w:themeShade="80"/>
          <w:sz w:val="28"/>
          <w:szCs w:val="28"/>
          <w:lang w:eastAsia="ru-RU"/>
        </w:rPr>
        <w:t>Конфликт неустойчивого родительского восприятия</w:t>
      </w:r>
    </w:p>
    <w:p w:rsidR="00CE5CA7" w:rsidRPr="00C41F2A" w:rsidRDefault="00CE5CA7" w:rsidP="00CE5CA7">
      <w:pPr>
        <w:pStyle w:val="a5"/>
        <w:spacing w:after="0" w:line="240" w:lineRule="auto"/>
        <w:ind w:left="0"/>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Статус подростка в семье и обществе не устоялся. Он и не взрослый, но уже не ребенок. Недостатки в этом возрасте многочисленны</w:t>
      </w:r>
      <w:r w:rsidR="000E0A44" w:rsidRPr="00C41F2A">
        <w:rPr>
          <w:rFonts w:ascii="Times New Roman" w:eastAsia="Times New Roman" w:hAnsi="Times New Roman" w:cs="Times New Roman"/>
          <w:sz w:val="24"/>
          <w:szCs w:val="24"/>
          <w:lang w:eastAsia="ru-RU"/>
        </w:rPr>
        <w:t xml:space="preserve">: несобранность, неусидчивость, </w:t>
      </w:r>
      <w:r w:rsidRPr="00C41F2A">
        <w:rPr>
          <w:rFonts w:ascii="Times New Roman" w:eastAsia="Times New Roman" w:hAnsi="Times New Roman" w:cs="Times New Roman"/>
          <w:sz w:val="24"/>
          <w:szCs w:val="24"/>
          <w:lang w:eastAsia="ru-RU"/>
        </w:rPr>
        <w:t xml:space="preserve">несдержанность и др. Внешний облик соответствует этим качествам. Вместе с тем, ведет себя иногда как взрослый, то есть критикует, требует уважения. Но иногда он, как ребенок, — все забывает, разбрасывает вещи и т. д. В </w:t>
      </w:r>
      <w:hyperlink r:id="rId12" w:history="1">
        <w:r w:rsidRPr="00C41F2A">
          <w:rPr>
            <w:rFonts w:ascii="Times New Roman" w:eastAsia="Times New Roman" w:hAnsi="Times New Roman" w:cs="Times New Roman"/>
            <w:sz w:val="24"/>
            <w:szCs w:val="24"/>
            <w:lang w:eastAsia="ru-RU"/>
          </w:rPr>
          <w:t>результате положительные качества</w:t>
        </w:r>
      </w:hyperlink>
      <w:r w:rsidRPr="00C41F2A">
        <w:rPr>
          <w:rFonts w:ascii="Times New Roman" w:eastAsia="Times New Roman" w:hAnsi="Times New Roman" w:cs="Times New Roman"/>
          <w:sz w:val="24"/>
          <w:szCs w:val="24"/>
          <w:lang w:eastAsia="ru-RU"/>
        </w:rPr>
        <w:t xml:space="preserve"> недооцениваются, зато выступают несовершенства. </w:t>
      </w:r>
    </w:p>
    <w:p w:rsidR="00CE5CA7" w:rsidRPr="00C41F2A" w:rsidRDefault="000E0A44" w:rsidP="00CE5CA7">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b/>
          <w:bCs/>
          <w:color w:val="FF0000"/>
          <w:sz w:val="24"/>
          <w:szCs w:val="24"/>
          <w:lang w:eastAsia="ru-RU"/>
        </w:rPr>
        <w:lastRenderedPageBreak/>
        <w:t>Способ решения.</w:t>
      </w:r>
      <w:r w:rsidR="00CE5CA7" w:rsidRPr="00C41F2A">
        <w:rPr>
          <w:rFonts w:ascii="Times New Roman" w:eastAsia="Times New Roman" w:hAnsi="Times New Roman" w:cs="Times New Roman"/>
          <w:b/>
          <w:bCs/>
          <w:color w:val="FF0000"/>
          <w:sz w:val="24"/>
          <w:szCs w:val="24"/>
          <w:lang w:eastAsia="ru-RU"/>
        </w:rPr>
        <w:t xml:space="preserve"> </w:t>
      </w:r>
      <w:r w:rsidRPr="00C41F2A">
        <w:rPr>
          <w:rFonts w:ascii="Times New Roman" w:eastAsia="Times New Roman" w:hAnsi="Times New Roman" w:cs="Times New Roman"/>
          <w:sz w:val="24"/>
          <w:szCs w:val="24"/>
          <w:lang w:eastAsia="ru-RU"/>
        </w:rPr>
        <w:t>Н</w:t>
      </w:r>
      <w:r w:rsidR="00CE5CA7" w:rsidRPr="00C41F2A">
        <w:rPr>
          <w:rFonts w:ascii="Times New Roman" w:eastAsia="Times New Roman" w:hAnsi="Times New Roman" w:cs="Times New Roman"/>
          <w:sz w:val="24"/>
          <w:szCs w:val="24"/>
          <w:lang w:eastAsia="ru-RU"/>
        </w:rPr>
        <w:t>еобходимо, чтобы родители постарались осознать свои противоречивые чувства. Попытались «гасить» в себе недовольство и раздражение. Объективно оценили достоинства и недостатки подростка. Сбалансировали систему обязанностей и прав.</w:t>
      </w:r>
    </w:p>
    <w:p w:rsidR="000F6BEC" w:rsidRPr="00C41F2A" w:rsidRDefault="00CE5CA7" w:rsidP="000F6BEC">
      <w:pPr>
        <w:spacing w:after="0" w:line="240" w:lineRule="auto"/>
        <w:jc w:val="both"/>
        <w:rPr>
          <w:rFonts w:ascii="Times New Roman" w:eastAsia="Times New Roman" w:hAnsi="Times New Roman" w:cs="Times New Roman"/>
          <w:b/>
          <w:bCs/>
          <w:color w:val="385623" w:themeColor="accent6" w:themeShade="80"/>
          <w:sz w:val="28"/>
          <w:szCs w:val="28"/>
          <w:lang w:eastAsia="ru-RU"/>
        </w:rPr>
      </w:pPr>
      <w:r w:rsidRPr="00CE5CA7">
        <w:rPr>
          <w:rFonts w:ascii="Times New Roman" w:eastAsia="Times New Roman" w:hAnsi="Times New Roman" w:cs="Times New Roman"/>
          <w:sz w:val="28"/>
          <w:szCs w:val="24"/>
          <w:lang w:eastAsia="ru-RU"/>
        </w:rPr>
        <w:t xml:space="preserve"> </w:t>
      </w:r>
      <w:r w:rsidRPr="00CE5CA7">
        <w:rPr>
          <w:rFonts w:ascii="Times New Roman" w:eastAsia="Times New Roman" w:hAnsi="Times New Roman" w:cs="Times New Roman"/>
          <w:sz w:val="28"/>
          <w:szCs w:val="24"/>
          <w:lang w:eastAsia="ru-RU"/>
        </w:rPr>
        <w:br/>
      </w:r>
      <w:r w:rsidR="000F6BEC" w:rsidRPr="00C41F2A">
        <w:rPr>
          <w:rFonts w:ascii="Times New Roman" w:eastAsia="Times New Roman" w:hAnsi="Times New Roman" w:cs="Times New Roman"/>
          <w:b/>
          <w:bCs/>
          <w:color w:val="385623" w:themeColor="accent6" w:themeShade="80"/>
          <w:sz w:val="28"/>
          <w:szCs w:val="28"/>
          <w:lang w:eastAsia="ru-RU"/>
        </w:rPr>
        <w:t>Конфликт опеки</w:t>
      </w:r>
      <w:r w:rsidR="000F6BEC" w:rsidRPr="00C41F2A">
        <w:rPr>
          <w:rFonts w:ascii="Times New Roman" w:eastAsia="Times New Roman" w:hAnsi="Times New Roman" w:cs="Times New Roman"/>
          <w:color w:val="385623" w:themeColor="accent6" w:themeShade="80"/>
          <w:sz w:val="28"/>
          <w:szCs w:val="28"/>
          <w:lang w:eastAsia="ru-RU"/>
        </w:rPr>
        <w:t xml:space="preserve"> </w:t>
      </w:r>
    </w:p>
    <w:p w:rsidR="00511BBA" w:rsidRPr="00C41F2A" w:rsidRDefault="00511BBA"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По сути, опека -</w:t>
      </w:r>
      <w:r w:rsidR="000F6BEC" w:rsidRPr="00C41F2A">
        <w:rPr>
          <w:rFonts w:ascii="Times New Roman" w:eastAsia="Times New Roman" w:hAnsi="Times New Roman" w:cs="Times New Roman"/>
          <w:sz w:val="24"/>
          <w:szCs w:val="24"/>
          <w:lang w:eastAsia="ru-RU"/>
        </w:rPr>
        <w:t xml:space="preserve">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Он командует родителями, заставляя, как это </w:t>
      </w:r>
      <w:hyperlink r:id="rId13" w:history="1">
        <w:r w:rsidR="000F6BEC" w:rsidRPr="00C41F2A">
          <w:rPr>
            <w:rFonts w:ascii="Times New Roman" w:eastAsia="Times New Roman" w:hAnsi="Times New Roman" w:cs="Times New Roman"/>
            <w:sz w:val="24"/>
            <w:szCs w:val="24"/>
            <w:lang w:eastAsia="ru-RU"/>
          </w:rPr>
          <w:t>было в детстве</w:t>
        </w:r>
      </w:hyperlink>
      <w:r w:rsidR="000F6BEC" w:rsidRPr="00C41F2A">
        <w:rPr>
          <w:rFonts w:ascii="Times New Roman" w:eastAsia="Times New Roman" w:hAnsi="Times New Roman" w:cs="Times New Roman"/>
          <w:sz w:val="24"/>
          <w:szCs w:val="24"/>
          <w:lang w:eastAsia="ru-RU"/>
        </w:rPr>
        <w:t>, выполнять все свои желания. Часто такие дети появляются в семьях, где ребенка очень ждали.</w:t>
      </w:r>
      <w:r w:rsidRPr="00C41F2A">
        <w:rPr>
          <w:rFonts w:ascii="Times New Roman" w:eastAsia="Times New Roman" w:hAnsi="Times New Roman" w:cs="Times New Roman"/>
          <w:sz w:val="24"/>
          <w:szCs w:val="24"/>
          <w:lang w:eastAsia="ru-RU"/>
        </w:rPr>
        <w:t xml:space="preserve"> </w:t>
      </w:r>
      <w:r w:rsidR="000F6BEC" w:rsidRPr="00C41F2A">
        <w:rPr>
          <w:rFonts w:ascii="Times New Roman" w:eastAsia="Times New Roman" w:hAnsi="Times New Roman" w:cs="Times New Roman"/>
          <w:sz w:val="24"/>
          <w:szCs w:val="24"/>
          <w:lang w:eastAsia="ru-RU"/>
        </w:rPr>
        <w:t>Чаще это послушный ребенок, который не доставляет родителям особых хлопот в детстве. В подростковом возрасте имен</w:t>
      </w:r>
      <w:r w:rsidRPr="00C41F2A">
        <w:rPr>
          <w:rFonts w:ascii="Times New Roman" w:eastAsia="Times New Roman" w:hAnsi="Times New Roman" w:cs="Times New Roman"/>
          <w:sz w:val="24"/>
          <w:szCs w:val="24"/>
          <w:lang w:eastAsia="ru-RU"/>
        </w:rPr>
        <w:t>но такие ребята наиболее часто «срываются» и «восстают»</w:t>
      </w:r>
      <w:r w:rsidR="000F6BEC" w:rsidRPr="00C41F2A">
        <w:rPr>
          <w:rFonts w:ascii="Times New Roman" w:eastAsia="Times New Roman" w:hAnsi="Times New Roman" w:cs="Times New Roman"/>
          <w:sz w:val="24"/>
          <w:szCs w:val="24"/>
          <w:lang w:eastAsia="ru-RU"/>
        </w:rPr>
        <w:t xml:space="preserve"> против взрослых. </w:t>
      </w:r>
    </w:p>
    <w:p w:rsidR="000F6BEC" w:rsidRPr="00C41F2A" w:rsidRDefault="000E0A44" w:rsidP="000F6BEC">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b/>
          <w:bCs/>
          <w:color w:val="FF0000"/>
          <w:sz w:val="24"/>
          <w:szCs w:val="24"/>
          <w:lang w:eastAsia="ru-RU"/>
        </w:rPr>
        <w:t>Способ решения.</w:t>
      </w:r>
      <w:r w:rsidR="000F6BEC" w:rsidRPr="00C41F2A">
        <w:rPr>
          <w:rFonts w:ascii="Times New Roman" w:eastAsia="Times New Roman" w:hAnsi="Times New Roman" w:cs="Times New Roman"/>
          <w:sz w:val="24"/>
          <w:szCs w:val="24"/>
          <w:lang w:eastAsia="ru-RU"/>
        </w:rPr>
        <w:t xml:space="preserve"> </w:t>
      </w:r>
      <w:r w:rsidRPr="00C41F2A">
        <w:rPr>
          <w:rFonts w:ascii="Times New Roman" w:eastAsia="Times New Roman" w:hAnsi="Times New Roman" w:cs="Times New Roman"/>
          <w:sz w:val="24"/>
          <w:szCs w:val="24"/>
          <w:lang w:eastAsia="ru-RU"/>
        </w:rPr>
        <w:t>Р</w:t>
      </w:r>
      <w:r w:rsidR="000F6BEC" w:rsidRPr="00C41F2A">
        <w:rPr>
          <w:rFonts w:ascii="Times New Roman" w:eastAsia="Times New Roman" w:hAnsi="Times New Roman" w:cs="Times New Roman"/>
          <w:sz w:val="24"/>
          <w:szCs w:val="24"/>
          <w:lang w:eastAsia="ru-RU"/>
        </w:rPr>
        <w:t>одителям необходимо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w:t>
      </w:r>
    </w:p>
    <w:p w:rsidR="00511BBA" w:rsidRDefault="00511BBA" w:rsidP="00CE5CA7">
      <w:pPr>
        <w:spacing w:after="0" w:line="240" w:lineRule="auto"/>
        <w:rPr>
          <w:rFonts w:ascii="Times New Roman" w:eastAsia="Times New Roman" w:hAnsi="Times New Roman" w:cs="Times New Roman"/>
          <w:b/>
          <w:bCs/>
          <w:color w:val="7030A0"/>
          <w:sz w:val="28"/>
          <w:szCs w:val="24"/>
          <w:lang w:eastAsia="ru-RU"/>
        </w:rPr>
      </w:pPr>
    </w:p>
    <w:p w:rsidR="00CE5CA7" w:rsidRPr="00C41F2A" w:rsidRDefault="00511BBA" w:rsidP="00CE5CA7">
      <w:pPr>
        <w:spacing w:after="0" w:line="240" w:lineRule="auto"/>
        <w:rPr>
          <w:rFonts w:ascii="Times New Roman" w:eastAsia="Times New Roman" w:hAnsi="Times New Roman" w:cs="Times New Roman"/>
          <w:color w:val="385623" w:themeColor="accent6" w:themeShade="80"/>
          <w:sz w:val="28"/>
          <w:szCs w:val="28"/>
          <w:lang w:eastAsia="ru-RU"/>
        </w:rPr>
      </w:pPr>
      <w:r w:rsidRPr="00C41F2A">
        <w:rPr>
          <w:rFonts w:ascii="Times New Roman" w:eastAsia="Times New Roman" w:hAnsi="Times New Roman" w:cs="Times New Roman"/>
          <w:b/>
          <w:bCs/>
          <w:color w:val="385623" w:themeColor="accent6" w:themeShade="80"/>
          <w:sz w:val="28"/>
          <w:szCs w:val="28"/>
          <w:lang w:eastAsia="ru-RU"/>
        </w:rPr>
        <w:t xml:space="preserve">Мирное сосуществование - </w:t>
      </w:r>
      <w:r w:rsidR="00CE5CA7" w:rsidRPr="00C41F2A">
        <w:rPr>
          <w:rFonts w:ascii="Times New Roman" w:eastAsia="Times New Roman" w:hAnsi="Times New Roman" w:cs="Times New Roman"/>
          <w:b/>
          <w:bCs/>
          <w:color w:val="385623" w:themeColor="accent6" w:themeShade="80"/>
          <w:sz w:val="28"/>
          <w:szCs w:val="28"/>
          <w:lang w:eastAsia="ru-RU"/>
        </w:rPr>
        <w:t>скрытый конфликт</w:t>
      </w:r>
      <w:r w:rsidR="00CE5CA7" w:rsidRPr="00C41F2A">
        <w:rPr>
          <w:rFonts w:ascii="Times New Roman" w:eastAsia="Times New Roman" w:hAnsi="Times New Roman" w:cs="Times New Roman"/>
          <w:color w:val="385623" w:themeColor="accent6" w:themeShade="80"/>
          <w:sz w:val="28"/>
          <w:szCs w:val="28"/>
          <w:lang w:eastAsia="ru-RU"/>
        </w:rPr>
        <w:t xml:space="preserve"> </w:t>
      </w:r>
    </w:p>
    <w:p w:rsidR="00CE5CA7" w:rsidRDefault="00CE5CA7" w:rsidP="00CE5CA7">
      <w:pPr>
        <w:spacing w:after="0" w:line="240" w:lineRule="auto"/>
        <w:jc w:val="both"/>
        <w:rPr>
          <w:rFonts w:ascii="Times New Roman" w:eastAsia="Times New Roman" w:hAnsi="Times New Roman" w:cs="Times New Roman"/>
          <w:sz w:val="24"/>
          <w:szCs w:val="24"/>
          <w:lang w:eastAsia="ru-RU"/>
        </w:rPr>
      </w:pPr>
      <w:r w:rsidRPr="00C41F2A">
        <w:rPr>
          <w:rFonts w:ascii="Times New Roman" w:eastAsia="Times New Roman" w:hAnsi="Times New Roman" w:cs="Times New Roman"/>
          <w:sz w:val="24"/>
          <w:szCs w:val="24"/>
          <w:lang w:eastAsia="ru-RU"/>
        </w:rPr>
        <w:t xml:space="preserve">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w:t>
      </w:r>
      <w:hyperlink r:id="rId14" w:history="1">
        <w:r w:rsidRPr="00C41F2A">
          <w:rPr>
            <w:rFonts w:ascii="Times New Roman" w:eastAsia="Times New Roman" w:hAnsi="Times New Roman" w:cs="Times New Roman"/>
            <w:sz w:val="24"/>
            <w:szCs w:val="24"/>
            <w:lang w:eastAsia="ru-RU"/>
          </w:rPr>
          <w:t>критический момент</w:t>
        </w:r>
      </w:hyperlink>
      <w:r w:rsidRPr="00C41F2A">
        <w:rPr>
          <w:rFonts w:ascii="Times New Roman" w:eastAsia="Times New Roman" w:hAnsi="Times New Roman" w:cs="Times New Roman"/>
          <w:sz w:val="24"/>
          <w:szCs w:val="24"/>
          <w:lang w:eastAsia="ru-RU"/>
        </w:rPr>
        <w:t xml:space="preserve"> — беда, болезнь, трудности, — когда от него потребуется участие, добрые чувства, подросток ничего не будет испытывать, так как это не будет касаться лично его. Сю</w:t>
      </w:r>
      <w:r w:rsidR="00511BBA" w:rsidRPr="00C41F2A">
        <w:rPr>
          <w:rFonts w:ascii="Times New Roman" w:eastAsia="Times New Roman" w:hAnsi="Times New Roman" w:cs="Times New Roman"/>
          <w:sz w:val="24"/>
          <w:szCs w:val="24"/>
          <w:lang w:eastAsia="ru-RU"/>
        </w:rPr>
        <w:t>да же можно отнести воспитание «без запретов»</w:t>
      </w:r>
      <w:r w:rsidRPr="00C41F2A">
        <w:rPr>
          <w:rFonts w:ascii="Times New Roman" w:eastAsia="Times New Roman" w:hAnsi="Times New Roman" w:cs="Times New Roman"/>
          <w:sz w:val="24"/>
          <w:szCs w:val="24"/>
          <w:lang w:eastAsia="ru-RU"/>
        </w:rPr>
        <w:t xml:space="preserve">. </w:t>
      </w:r>
      <w:r w:rsidR="000E0A44" w:rsidRPr="00C41F2A">
        <w:rPr>
          <w:rFonts w:ascii="Times New Roman" w:eastAsia="Times New Roman" w:hAnsi="Times New Roman" w:cs="Times New Roman"/>
          <w:b/>
          <w:bCs/>
          <w:color w:val="FF0000"/>
          <w:sz w:val="24"/>
          <w:szCs w:val="24"/>
          <w:lang w:eastAsia="ru-RU"/>
        </w:rPr>
        <w:t>Способ решения.</w:t>
      </w:r>
      <w:r w:rsidRPr="00C41F2A">
        <w:rPr>
          <w:rFonts w:ascii="Times New Roman" w:eastAsia="Times New Roman" w:hAnsi="Times New Roman" w:cs="Times New Roman"/>
          <w:sz w:val="24"/>
          <w:szCs w:val="24"/>
          <w:lang w:eastAsia="ru-RU"/>
        </w:rPr>
        <w:t xml:space="preserve"> Поменяйте тактику общения. Установите систему запретов и включитесь сами в жизнь подростка. Соответственно помогите ему участвовать в </w:t>
      </w:r>
      <w:hyperlink r:id="rId15" w:history="1">
        <w:r w:rsidRPr="00C41F2A">
          <w:rPr>
            <w:rFonts w:ascii="Times New Roman" w:eastAsia="Times New Roman" w:hAnsi="Times New Roman" w:cs="Times New Roman"/>
            <w:sz w:val="24"/>
            <w:szCs w:val="24"/>
            <w:lang w:eastAsia="ru-RU"/>
          </w:rPr>
          <w:t>жизни семьи</w:t>
        </w:r>
      </w:hyperlink>
      <w:r w:rsidRPr="00C41F2A">
        <w:rPr>
          <w:rFonts w:ascii="Times New Roman" w:eastAsia="Times New Roman" w:hAnsi="Times New Roman" w:cs="Times New Roman"/>
          <w:sz w:val="24"/>
          <w:szCs w:val="24"/>
          <w:lang w:eastAsia="ru-RU"/>
        </w:rPr>
        <w:t>. Создайте так называемый семейный совет, на котором решались бы многие проблемы всей семьи.</w:t>
      </w:r>
    </w:p>
    <w:p w:rsidR="00C41F2A" w:rsidRDefault="00C41F2A" w:rsidP="00CE5CA7">
      <w:pPr>
        <w:spacing w:after="0" w:line="240" w:lineRule="auto"/>
        <w:jc w:val="both"/>
        <w:rPr>
          <w:rFonts w:ascii="Times New Roman" w:eastAsia="Times New Roman" w:hAnsi="Times New Roman" w:cs="Times New Roman"/>
          <w:sz w:val="24"/>
          <w:szCs w:val="24"/>
          <w:lang w:eastAsia="ru-RU"/>
        </w:rPr>
      </w:pPr>
    </w:p>
    <w:p w:rsidR="00C41F2A" w:rsidRPr="00C41F2A" w:rsidRDefault="00C41F2A" w:rsidP="00CE5CA7">
      <w:pPr>
        <w:spacing w:after="0" w:line="240" w:lineRule="auto"/>
        <w:jc w:val="both"/>
        <w:rPr>
          <w:rFonts w:ascii="Times New Roman" w:eastAsia="Times New Roman" w:hAnsi="Times New Roman" w:cs="Times New Roman"/>
          <w:sz w:val="24"/>
          <w:szCs w:val="24"/>
          <w:lang w:eastAsia="ru-RU"/>
        </w:rPr>
      </w:pPr>
    </w:p>
    <w:p w:rsidR="00974C4E" w:rsidRDefault="00974C4E" w:rsidP="00CE5CA7">
      <w:pPr>
        <w:spacing w:after="0" w:line="240" w:lineRule="auto"/>
        <w:jc w:val="both"/>
        <w:rPr>
          <w:rFonts w:ascii="Times New Roman" w:eastAsia="Times New Roman" w:hAnsi="Times New Roman" w:cs="Times New Roman"/>
          <w:sz w:val="28"/>
          <w:szCs w:val="24"/>
          <w:lang w:eastAsia="ru-RU"/>
        </w:rPr>
      </w:pPr>
    </w:p>
    <w:p w:rsidR="009D1520" w:rsidRDefault="00974C4E" w:rsidP="009D152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F2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974C4E">
        <w:rPr>
          <w:rFonts w:ascii="Times New Roman" w:eastAsia="Times New Roman" w:hAnsi="Times New Roman" w:cs="Times New Roman"/>
          <w:noProof/>
          <w:sz w:val="28"/>
          <w:szCs w:val="24"/>
          <w:lang w:eastAsia="ru-RU"/>
        </w:rPr>
        <w:drawing>
          <wp:inline distT="0" distB="0" distL="0" distR="0" wp14:anchorId="4AB75AFE" wp14:editId="772A9B5C">
            <wp:extent cx="2708694" cy="1662528"/>
            <wp:effectExtent l="0" t="0" r="0" b="0"/>
            <wp:docPr id="4" name="Рисунок 4" descr="https://avatars.dzeninfra.ru/get-zen_doc/271828/pub_653287d60966b827aa10ee0f_65328887ec70fb565b7df67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dzeninfra.ru/get-zen_doc/271828/pub_653287d60966b827aa10ee0f_65328887ec70fb565b7df671/scale_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1487" cy="1664242"/>
                    </a:xfrm>
                    <a:prstGeom prst="rect">
                      <a:avLst/>
                    </a:prstGeom>
                    <a:noFill/>
                    <a:ln>
                      <a:noFill/>
                    </a:ln>
                  </pic:spPr>
                </pic:pic>
              </a:graphicData>
            </a:graphic>
          </wp:inline>
        </w:drawing>
      </w:r>
    </w:p>
    <w:p w:rsidR="00C41F2A" w:rsidRDefault="009D1520" w:rsidP="000E0A44">
      <w:pPr>
        <w:spacing w:after="0" w:line="240" w:lineRule="auto"/>
        <w:jc w:val="center"/>
        <w:rPr>
          <w:rFonts w:eastAsia="Times New Roman" w:cs="Times New Roman"/>
          <w:b/>
          <w:color w:val="385623" w:themeColor="accent6" w:themeShade="80"/>
          <w:sz w:val="36"/>
          <w:szCs w:val="24"/>
          <w:lang w:eastAsia="ru-RU"/>
        </w:rPr>
      </w:pPr>
      <w:r w:rsidRPr="000E0A44">
        <w:rPr>
          <w:rFonts w:ascii="Times New Roman" w:eastAsia="Times New Roman" w:hAnsi="Times New Roman" w:cs="Times New Roman"/>
          <w:b/>
          <w:color w:val="385623" w:themeColor="accent6" w:themeShade="80"/>
          <w:sz w:val="36"/>
          <w:szCs w:val="24"/>
          <w:lang w:eastAsia="ru-RU"/>
        </w:rPr>
        <w:t>У</w:t>
      </w:r>
      <w:r w:rsidR="00CE5CA7" w:rsidRPr="000E0A44">
        <w:rPr>
          <w:rFonts w:ascii="Times New Roman" w:eastAsia="Times New Roman" w:hAnsi="Times New Roman" w:cs="Times New Roman"/>
          <w:b/>
          <w:color w:val="385623" w:themeColor="accent6" w:themeShade="80"/>
          <w:sz w:val="36"/>
          <w:szCs w:val="24"/>
          <w:lang w:eastAsia="ru-RU"/>
        </w:rPr>
        <w:t>верьте</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ребенка</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в</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том</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что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вы</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всегда</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будете</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его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любить</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что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гордитесь</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тем</w:t>
      </w:r>
      <w:r w:rsidR="00CE5CA7" w:rsidRPr="000E0A44">
        <w:rPr>
          <w:rFonts w:ascii="Bernard MT Condensed" w:eastAsia="Times New Roman" w:hAnsi="Bernard MT Condensed" w:cs="Times New Roman"/>
          <w:b/>
          <w:color w:val="385623" w:themeColor="accent6" w:themeShade="80"/>
          <w:sz w:val="36"/>
          <w:szCs w:val="24"/>
          <w:lang w:eastAsia="ru-RU"/>
        </w:rPr>
        <w:t>-</w:t>
      </w:r>
      <w:r w:rsidR="00CE5CA7" w:rsidRPr="000E0A44">
        <w:rPr>
          <w:rFonts w:ascii="Times New Roman" w:eastAsia="Times New Roman" w:hAnsi="Times New Roman" w:cs="Times New Roman"/>
          <w:b/>
          <w:color w:val="385623" w:themeColor="accent6" w:themeShade="80"/>
          <w:sz w:val="36"/>
          <w:szCs w:val="24"/>
          <w:lang w:eastAsia="ru-RU"/>
        </w:rPr>
        <w:t>то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и</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тем</w:t>
      </w:r>
      <w:r w:rsidR="00CE5CA7" w:rsidRPr="000E0A44">
        <w:rPr>
          <w:rFonts w:ascii="Bernard MT Condensed" w:eastAsia="Times New Roman" w:hAnsi="Bernard MT Condensed" w:cs="Times New Roman"/>
          <w:b/>
          <w:color w:val="385623" w:themeColor="accent6" w:themeShade="80"/>
          <w:sz w:val="36"/>
          <w:szCs w:val="24"/>
          <w:lang w:eastAsia="ru-RU"/>
        </w:rPr>
        <w:t>-</w:t>
      </w:r>
      <w:r w:rsidR="00CE5CA7" w:rsidRPr="000E0A44">
        <w:rPr>
          <w:rFonts w:ascii="Times New Roman" w:eastAsia="Times New Roman" w:hAnsi="Times New Roman" w:cs="Times New Roman"/>
          <w:b/>
          <w:color w:val="385623" w:themeColor="accent6" w:themeShade="80"/>
          <w:sz w:val="36"/>
          <w:szCs w:val="24"/>
          <w:lang w:eastAsia="ru-RU"/>
        </w:rPr>
        <w:t>то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чего</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в</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вас</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r w:rsidR="00CE5CA7" w:rsidRPr="000E0A44">
        <w:rPr>
          <w:rFonts w:ascii="Times New Roman" w:eastAsia="Times New Roman" w:hAnsi="Times New Roman" w:cs="Times New Roman"/>
          <w:b/>
          <w:color w:val="385623" w:themeColor="accent6" w:themeShade="80"/>
          <w:sz w:val="36"/>
          <w:szCs w:val="24"/>
          <w:lang w:eastAsia="ru-RU"/>
        </w:rPr>
        <w:t>недостает</w:t>
      </w:r>
      <w:r w:rsidR="00CE5CA7" w:rsidRPr="000E0A44">
        <w:rPr>
          <w:rFonts w:ascii="Bernard MT Condensed" w:eastAsia="Times New Roman" w:hAnsi="Bernard MT Condensed" w:cs="Times New Roman"/>
          <w:b/>
          <w:color w:val="385623" w:themeColor="accent6" w:themeShade="80"/>
          <w:sz w:val="36"/>
          <w:szCs w:val="24"/>
          <w:lang w:eastAsia="ru-RU"/>
        </w:rPr>
        <w:t xml:space="preserve">. </w:t>
      </w:r>
    </w:p>
    <w:p w:rsidR="00CE5CA7" w:rsidRPr="000E0A44" w:rsidRDefault="00CE5CA7" w:rsidP="000E0A44">
      <w:pPr>
        <w:spacing w:after="0" w:line="240" w:lineRule="auto"/>
        <w:jc w:val="center"/>
        <w:rPr>
          <w:rFonts w:ascii="Bernard MT Condensed" w:eastAsia="Times New Roman" w:hAnsi="Bernard MT Condensed" w:cs="Times New Roman"/>
          <w:b/>
          <w:color w:val="385623" w:themeColor="accent6" w:themeShade="80"/>
          <w:sz w:val="36"/>
          <w:szCs w:val="24"/>
          <w:lang w:eastAsia="ru-RU"/>
        </w:rPr>
      </w:pPr>
      <w:r w:rsidRPr="000E0A44">
        <w:rPr>
          <w:rFonts w:ascii="Times New Roman" w:eastAsia="Times New Roman" w:hAnsi="Times New Roman" w:cs="Times New Roman"/>
          <w:b/>
          <w:color w:val="385623" w:themeColor="accent6" w:themeShade="80"/>
          <w:sz w:val="36"/>
          <w:szCs w:val="24"/>
          <w:lang w:eastAsia="ru-RU"/>
        </w:rPr>
        <w:t>Поймите</w:t>
      </w:r>
      <w:r w:rsidRPr="000E0A44">
        <w:rPr>
          <w:rFonts w:ascii="Bernard MT Condensed" w:eastAsia="Times New Roman" w:hAnsi="Bernard MT Condensed" w:cs="Times New Roman"/>
          <w:b/>
          <w:color w:val="385623" w:themeColor="accent6" w:themeShade="80"/>
          <w:sz w:val="36"/>
          <w:szCs w:val="24"/>
          <w:lang w:eastAsia="ru-RU"/>
        </w:rPr>
        <w:t xml:space="preserve">, </w:t>
      </w:r>
      <w:r w:rsidRPr="000E0A44">
        <w:rPr>
          <w:rFonts w:ascii="Times New Roman" w:eastAsia="Times New Roman" w:hAnsi="Times New Roman" w:cs="Times New Roman"/>
          <w:b/>
          <w:color w:val="385623" w:themeColor="accent6" w:themeShade="80"/>
          <w:sz w:val="36"/>
          <w:szCs w:val="24"/>
          <w:lang w:eastAsia="ru-RU"/>
        </w:rPr>
        <w:t>что</w:t>
      </w:r>
      <w:r w:rsidRPr="000E0A44">
        <w:rPr>
          <w:rFonts w:ascii="Bernard MT Condensed" w:eastAsia="Times New Roman" w:hAnsi="Bernard MT Condensed" w:cs="Times New Roman"/>
          <w:b/>
          <w:color w:val="385623" w:themeColor="accent6" w:themeShade="80"/>
          <w:sz w:val="36"/>
          <w:szCs w:val="24"/>
          <w:lang w:eastAsia="ru-RU"/>
        </w:rPr>
        <w:t xml:space="preserve"> </w:t>
      </w:r>
      <w:r w:rsidRPr="000E0A44">
        <w:rPr>
          <w:rFonts w:ascii="Times New Roman" w:eastAsia="Times New Roman" w:hAnsi="Times New Roman" w:cs="Times New Roman"/>
          <w:b/>
          <w:color w:val="385623" w:themeColor="accent6" w:themeShade="80"/>
          <w:sz w:val="36"/>
          <w:szCs w:val="24"/>
          <w:lang w:eastAsia="ru-RU"/>
        </w:rPr>
        <w:t>ему</w:t>
      </w:r>
      <w:r w:rsidRPr="000E0A44">
        <w:rPr>
          <w:rFonts w:ascii="Bernard MT Condensed" w:eastAsia="Times New Roman" w:hAnsi="Bernard MT Condensed" w:cs="Times New Roman"/>
          <w:b/>
          <w:color w:val="385623" w:themeColor="accent6" w:themeShade="80"/>
          <w:sz w:val="36"/>
          <w:szCs w:val="24"/>
          <w:lang w:eastAsia="ru-RU"/>
        </w:rPr>
        <w:t xml:space="preserve"> </w:t>
      </w:r>
      <w:r w:rsidRPr="000E0A44">
        <w:rPr>
          <w:rFonts w:ascii="Times New Roman" w:eastAsia="Times New Roman" w:hAnsi="Times New Roman" w:cs="Times New Roman"/>
          <w:b/>
          <w:color w:val="385623" w:themeColor="accent6" w:themeShade="80"/>
          <w:sz w:val="36"/>
          <w:szCs w:val="24"/>
          <w:lang w:eastAsia="ru-RU"/>
        </w:rPr>
        <w:t>трудно</w:t>
      </w:r>
      <w:r w:rsidRPr="000E0A44">
        <w:rPr>
          <w:rFonts w:ascii="Bernard MT Condensed" w:eastAsia="Times New Roman" w:hAnsi="Bernard MT Condensed" w:cs="Times New Roman"/>
          <w:b/>
          <w:color w:val="385623" w:themeColor="accent6" w:themeShade="80"/>
          <w:sz w:val="36"/>
          <w:szCs w:val="24"/>
          <w:lang w:eastAsia="ru-RU"/>
        </w:rPr>
        <w:t>!</w:t>
      </w:r>
    </w:p>
    <w:p w:rsidR="00CE5CA7" w:rsidRPr="00CE5CA7" w:rsidRDefault="00CE5CA7" w:rsidP="00CE5CA7">
      <w:pPr>
        <w:jc w:val="center"/>
        <w:rPr>
          <w:b/>
          <w:color w:val="7030A0"/>
          <w:sz w:val="28"/>
        </w:rPr>
      </w:pPr>
      <w:r w:rsidRPr="00CE5CA7">
        <w:rPr>
          <w:rFonts w:ascii="Times New Roman" w:eastAsia="Times New Roman" w:hAnsi="Times New Roman" w:cs="Times New Roman"/>
          <w:sz w:val="24"/>
          <w:szCs w:val="24"/>
          <w:lang w:eastAsia="ru-RU"/>
        </w:rPr>
        <w:br/>
      </w:r>
    </w:p>
    <w:sectPr w:rsidR="00CE5CA7" w:rsidRPr="00CE5CA7" w:rsidSect="00C41F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808DB"/>
    <w:multiLevelType w:val="hybridMultilevel"/>
    <w:tmpl w:val="EF786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FE6380"/>
    <w:multiLevelType w:val="hybridMultilevel"/>
    <w:tmpl w:val="BE30D52C"/>
    <w:lvl w:ilvl="0" w:tplc="BF64FC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A7"/>
    <w:rsid w:val="000E0A44"/>
    <w:rsid w:val="000F6BEC"/>
    <w:rsid w:val="001301AB"/>
    <w:rsid w:val="00511BBA"/>
    <w:rsid w:val="00974C4E"/>
    <w:rsid w:val="009D1520"/>
    <w:rsid w:val="00C41F2A"/>
    <w:rsid w:val="00CE5CA7"/>
    <w:rsid w:val="00D036A1"/>
    <w:rsid w:val="00E3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CA7"/>
    <w:rPr>
      <w:color w:val="0000FF"/>
      <w:u w:val="single"/>
    </w:rPr>
  </w:style>
  <w:style w:type="paragraph" w:styleId="a4">
    <w:name w:val="Normal (Web)"/>
    <w:basedOn w:val="a"/>
    <w:uiPriority w:val="99"/>
    <w:semiHidden/>
    <w:unhideWhenUsed/>
    <w:rsid w:val="00CE5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5CA7"/>
    <w:pPr>
      <w:ind w:left="720"/>
      <w:contextualSpacing/>
    </w:pPr>
  </w:style>
  <w:style w:type="paragraph" w:styleId="a6">
    <w:name w:val="Balloon Text"/>
    <w:basedOn w:val="a"/>
    <w:link w:val="a7"/>
    <w:uiPriority w:val="99"/>
    <w:semiHidden/>
    <w:unhideWhenUsed/>
    <w:rsid w:val="000F6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CA7"/>
    <w:rPr>
      <w:color w:val="0000FF"/>
      <w:u w:val="single"/>
    </w:rPr>
  </w:style>
  <w:style w:type="paragraph" w:styleId="a4">
    <w:name w:val="Normal (Web)"/>
    <w:basedOn w:val="a"/>
    <w:uiPriority w:val="99"/>
    <w:semiHidden/>
    <w:unhideWhenUsed/>
    <w:rsid w:val="00CE5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E5CA7"/>
    <w:pPr>
      <w:ind w:left="720"/>
      <w:contextualSpacing/>
    </w:pPr>
  </w:style>
  <w:style w:type="paragraph" w:styleId="a6">
    <w:name w:val="Balloon Text"/>
    <w:basedOn w:val="a"/>
    <w:link w:val="a7"/>
    <w:uiPriority w:val="99"/>
    <w:semiHidden/>
    <w:unhideWhenUsed/>
    <w:rsid w:val="000F6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mon.org/programma-psihologo-pedagogicheskogo-soprovojdeniya-odarennih-v2.html" TargetMode="External"/><Relationship Id="rId13" Type="http://schemas.openxmlformats.org/officeDocument/2006/relationships/hyperlink" Target="http://dogmon.org/list-voprosov.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gmon.org/primenenie-testovih-zadanij-kak-sposob-kontrolya-i-ocenki-deya.html" TargetMode="External"/><Relationship Id="rId12" Type="http://schemas.openxmlformats.org/officeDocument/2006/relationships/hyperlink" Target="http://dogmon.org/kakie-vidi-kamnya-kamni-mogut-ispolezovatesya-v-intereere-kak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gmon.org/polovaya-differenciaciya-obuchayushihsya.html" TargetMode="External"/><Relationship Id="rId5" Type="http://schemas.openxmlformats.org/officeDocument/2006/relationships/webSettings" Target="webSettings.xml"/><Relationship Id="rId15" Type="http://schemas.openxmlformats.org/officeDocument/2006/relationships/hyperlink" Target="http://dogmon.org/vliyanie-semei-na-zdorovee-podrostkov-v-usloviyah-sovremennoj.html" TargetMode="External"/><Relationship Id="rId10" Type="http://schemas.openxmlformats.org/officeDocument/2006/relationships/hyperlink" Target="http://dogmon.org/teoreticheskie-aspekti-fenomena-neblagopoluchnoj-semei.html" TargetMode="External"/><Relationship Id="rId4" Type="http://schemas.openxmlformats.org/officeDocument/2006/relationships/settings" Target="settings.xml"/><Relationship Id="rId9" Type="http://schemas.openxmlformats.org/officeDocument/2006/relationships/hyperlink" Target="http://dogmon.org/programma-reabilitacii-semei-nahodyashejsya-v-socialeno-opasno.html" TargetMode="External"/><Relationship Id="rId14" Type="http://schemas.openxmlformats.org/officeDocument/2006/relationships/hyperlink" Target="http://dogmon.org/samoaktualizaciya-kak-dvijushaya-sila-lichnostnogo-razvitiya-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z10</dc:creator>
  <cp:lastModifiedBy>user</cp:lastModifiedBy>
  <cp:revision>2</cp:revision>
  <dcterms:created xsi:type="dcterms:W3CDTF">2023-12-18T12:33:00Z</dcterms:created>
  <dcterms:modified xsi:type="dcterms:W3CDTF">2023-12-18T12:33:00Z</dcterms:modified>
</cp:coreProperties>
</file>